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Themenradtour – Wege des Wassers</w:t>
      </w:r>
    </w:p>
    <w:p>
      <w:pPr>
        <w:pStyle w:val="Heading3"/>
        <w:spacing w:before="0" w:after="0"/>
        <w:rPr>
          <w:vanish/>
          <w:specVanish/>
        </w:rPr>
      </w:pPr>
      <w:r>
        <w:rPr/>
        <w:t>Kreuzteiche:</w:t>
      </w:r>
    </w:p>
    <w:p>
      <w:pPr>
        <w:pStyle w:val="Normal"/>
        <w:rPr/>
      </w:pPr>
      <w:r/>
      <w:r>
        <w:rPr/>
      </w:r>
      <w:bookmarkStart w:id="0" w:name="__DdeLink__200_3326936151"/>
      <w:r>
        <w:rPr/>
        <w:t xml:space="preserve"> </w:t>
      </w:r>
      <w:r>
        <w:rPr/>
        <w:t>52°16'13.6"N 10°34'19.3"E</w:t>
      </w:r>
      <w:bookmarkEnd w:id="0"/>
    </w:p>
    <w:p>
      <w:pPr>
        <w:pStyle w:val="Normal"/>
        <w:rPr/>
      </w:pPr>
      <w:r>
        <w:rPr>
          <w:b/>
        </w:rPr>
        <w:t>Die Kreuzteiche Riddagshausen</w:t>
      </w:r>
      <w:r>
        <w:rPr/>
        <w:t xml:space="preserve"> liegen im Osten von Braunschweig und sind über kleine Kanäle mit der Oker verbunden. Sie gehören zum Naturschutzgebiet Riddagshausen, das seit 1962 besteht, etwa 526 Hektar umfasst und zu den bedeutendsten Feuchtgebieten Niedersachsens zählt. Die Landschaft ist geprägt von Teichen, Feuchtwiesen, Gräben und kleinen Waldflächen mit hoher ökologischer Bedeutung.</w:t>
      </w:r>
    </w:p>
    <w:p>
      <w:pPr>
        <w:pStyle w:val="Normal"/>
        <w:rPr/>
      </w:pPr>
      <w:r>
        <w:rPr/>
        <w:t>Die Teiche gehen auf das Kloster Riddagshausen zurück. Mönche begannen bereits im 12. Jahrhundert, das sumpfige Gebiet zu entwässern und ein Grabensystem anzulegen, wodurch bis zu 28 Teiche für die Fischzucht entstanden, von denen heute noch elf existieren. Seit 1936 stehen die Kreuzteiche unter Naturschutz und zählen damit zu den ältesten Schutzgebieten Deutschlands.</w:t>
      </w:r>
    </w:p>
    <w:p>
      <w:pPr>
        <w:pStyle w:val="Normal"/>
        <w:rPr/>
      </w:pPr>
      <w:r>
        <w:rPr/>
        <w:t>Heute sind sie ein wichtiger Lebensraum für zahlreiche Vogelarten, Amphibien und Insekten. Sie dienen Wasservögeln als Brut-, Rast- und Überwinterungsgebiet. Insgesamt zeigen die Kreuzteiche, wie historische Wasserwirtschaft und moderner Naturschutz zusammenwirken.</w:t>
      </w:r>
    </w:p>
    <w:p>
      <w:pPr>
        <w:pStyle w:val="Default"/>
        <w:rPr>
          <w:sz w:val="20"/>
        </w:rPr>
      </w:pPr>
      <w:sdt>
        <w:sdtPr>
          <w:citation/>
        </w:sdtPr>
        <w:sdtContent>
          <w:r>
            <w:rPr>
              <w:sz w:val="20"/>
            </w:rPr>
            <w:t xml:space="preserve">NLWKN, und Franke. 2002. „Niedersächsischer Landbetrieb für Wasserwirtschaft, Küsten- und Naturschutz.“ 18. 12. Zugriff am 22. 01 2026. 35 https://www.braunschweig.de/politik_verwaltung/politik/stadtrecht/8_35_Naturschutzgebiet_Riddagshausen.pdf. </w:t>
          </w:r>
        </w:sdtContent>
      </w:sdt>
    </w:p>
    <w:p>
      <w:pPr>
        <w:pStyle w:val="Default"/>
        <w:widowControl/>
        <w:bidi w:val="0"/>
        <w:spacing w:lineRule="auto" w:line="259" w:before="0" w:after="160"/>
        <w:rPr>
          <w:sz w:val="20"/>
        </w:rPr>
      </w:pPr>
      <w:sdt>
        <w:sdtPr>
          <w:citation/>
        </w:sdtPr>
        <w:sdtContent>
          <w:bookmarkStart w:id="1" w:name="__DdeLink__483_3326936151"/>
          <w:r>
            <w:rPr>
              <w:sz w:val="20"/>
            </w:rPr>
            <w:t xml:space="preserve">Stadt Braunschweig. 2022. Stadt Braunschweig. 18. 05. Zugriff am 11. 11 2025. https://www.braunschweig.de/leben/stadtportraet/geschichte/etappen-der-stadtgeschichte/hansestadt.php. </w:t>
          </w:r>
          <w:bookmarkEnd w:id="1"/>
        </w:sdtContent>
      </w:sdt>
    </w:p>
    <w:p>
      <w:pPr>
        <w:pStyle w:val="Normal"/>
        <w:rPr/>
      </w:pPr>
      <w:sdt>
        <w:sdtPr>
          <w:citation/>
        </w:sdtPr>
        <w:sdtContent>
          <w:r>
            <w:rPr/>
          </w:r>
        </w:sdtContent>
      </w:sdt>
    </w:p>
    <w:p>
      <w:pPr>
        <w:pStyle w:val="Heading3"/>
        <w:spacing w:before="160" w:after="80"/>
        <w:rPr>
          <w:vanish/>
          <w:specVanish/>
        </w:rPr>
      </w:pPr>
      <w:r>
        <w:rPr/>
        <w:t>Mittelriede:</w:t>
      </w:r>
    </w:p>
    <w:p>
      <w:pPr>
        <w:pStyle w:val="Heading3"/>
        <w:rPr/>
      </w:pPr>
      <w:r/>
      <w:r>
        <w:rPr/>
      </w:r>
      <w:bookmarkStart w:id="2" w:name="__DdeLink__208_3326936151"/>
      <w:r>
        <w:rPr/>
        <w:t xml:space="preserve"> </w:t>
      </w:r>
      <w:r>
        <w:rPr/>
        <w:t>52°15'59.7"N 10°34'17.0"E</w:t>
      </w:r>
      <w:bookmarkEnd w:id="2"/>
    </w:p>
    <w:p>
      <w:pPr>
        <w:pStyle w:val="Normal"/>
        <w:rPr/>
      </w:pPr>
      <w:r>
        <w:rPr/>
        <w:t xml:space="preserve">Die </w:t>
      </w:r>
      <w:r>
        <w:rPr>
          <w:b/>
        </w:rPr>
        <w:t>Mittelriede</w:t>
      </w:r>
      <w:r>
        <w:rPr/>
        <w:t xml:space="preserve"> liegt im östlichen Stadtgebiet von Braunschweig, zweigt von der Wabe ab und verläuft in nordöstlicher Richtung durch die Landschaft, bis sie in die Schunter mündet.</w:t>
      </w:r>
    </w:p>
    <w:p>
      <w:pPr>
        <w:pStyle w:val="Normal"/>
        <w:rPr/>
      </w:pPr>
      <w:r>
        <w:rPr/>
        <w:t>Als kleiner und größtenteils künstlich angelegter Wasserlauf entstand die Mittelriede im Zuge der historischen Entwässerung und Regulierung der feuchten Niederungsgebiete östlich von Braunschweig. Solche Gewässer wurden gezielt angelegt, um landwirtschaftliche Flächen nutzbar zu machen und den Wasserhaushalt zu steuern.</w:t>
      </w:r>
    </w:p>
    <w:p>
      <w:pPr>
        <w:pStyle w:val="Normal"/>
        <w:rPr/>
      </w:pPr>
      <w:r>
        <w:rPr/>
        <w:t>Heute zeigt die Mittelriede anschaulich, wie Wasser in der Region gelenkt und vernetzt wird. Dabei nimmt sie Wasser aus der Wabe auf, leitet es durch verschiedene Landschaftsräume und gibt es an die Schunter weiter. Gleichzeitig verdeutlicht sie den menschlichen Einfluss auf den Wasserhaushalt.</w:t>
      </w:r>
    </w:p>
    <w:p>
      <w:pPr>
        <w:pStyle w:val="Default"/>
        <w:rPr/>
      </w:pPr>
      <w:bookmarkStart w:id="3" w:name="__DdeLink__537_3326936151"/>
      <w:r>
        <w:rPr>
          <w:sz w:val="20"/>
        </w:rPr>
        <w:t xml:space="preserve">Faasch, Dr. Helga. 2002. „Niedersächsischer Landesbetrieb für Wasserwirtschaft und Küstenschutz.“ 10. Zugriff am 24. 01 2026. 15 https://www.nlwkn.niedersachsen.de/download/70031/Band_4_Gewaesserguetebericht_Oker_2002.pdf. </w:t>
      </w:r>
      <w:bookmarkEnd w:id="3"/>
    </w:p>
    <w:p>
      <w:pPr>
        <w:pStyle w:val="Heading3"/>
        <w:spacing w:before="0" w:after="0"/>
        <w:rPr>
          <w:vanish/>
          <w:specVanish/>
        </w:rPr>
      </w:pPr>
      <w:r>
        <w:rPr/>
        <w:t>Wabe</w:t>
      </w:r>
    </w:p>
    <w:p>
      <w:pPr>
        <w:pStyle w:val="Normal"/>
        <w:rPr/>
      </w:pPr>
      <w:r/>
      <w:r>
        <w:rPr/>
      </w:r>
      <w:bookmarkStart w:id="4" w:name="__DdeLink__204_3326936151"/>
      <w:r>
        <w:rPr/>
        <w:t>: 52°16'05.1"N 10°34'24.0"E</w:t>
      </w:r>
      <w:bookmarkEnd w:id="4"/>
    </w:p>
    <w:p>
      <w:pPr>
        <w:pStyle w:val="Normal"/>
        <w:rPr/>
      </w:pPr>
      <w:r>
        <w:rPr>
          <w:b/>
        </w:rPr>
        <w:t>Die Wabe</w:t>
      </w:r>
      <w:r>
        <w:rPr/>
        <w:t xml:space="preserve"> ist ein kleiner, natürlicher Tieflandbach im Süden und Osten von Braunschweig, der in die Schunter mündet und zusammen mit Gewässern wie der Oker und der Mittelriede zu den wichtigsten Wasserläufen im Stadtgebiet gehört. Als typischer Niederungsbach weist sie eine mäßige Breite und einen mittleren Abfluss auf.</w:t>
      </w:r>
    </w:p>
    <w:p>
      <w:pPr>
        <w:pStyle w:val="Normal"/>
        <w:rPr/>
      </w:pPr>
      <w:r>
        <w:rPr/>
        <w:t>Historisch wurde die Wabe stark vom Menschen verändert. 1937 wurde sie begradigt, was langfristig ökologische Nachteile mit sich brachte. Im Zuge späterer Planungen, unter anderem im Zusammenhang mit der A39, wurde der Bach jedoch naturnah umgestaltet. Der alte, künstliche Verlauf wurde verlegt und durch ein natürlicheres Gerinne mit Kiesbänken und Totholz ersetzt, um die ökologische Qualität zu verbessern und eine eigendynamische Entwicklung zu ermöglichen.</w:t>
      </w:r>
    </w:p>
    <w:p>
      <w:pPr>
        <w:pStyle w:val="Normal"/>
        <w:rPr/>
      </w:pPr>
      <w:r>
        <w:rPr/>
        <w:t>Heute zeigt die Wabe deutlich, wie Wasser Stadt und Umland verbindet. Sie verteilt Wasser in umliegende Wiesen und Auen und ist durch ihre Vernetzung mit der Schunter und der Mittelriede ein zentraler Bestandteil des regionalen Wassersystems. Gleichzeitig verdeutlicht sie, dass Wasserläufe sowohl natürlichen Ursprungs sind als auch durch menschliche Eingriffe nachhaltig verändert werden können.</w:t>
      </w:r>
    </w:p>
    <w:p>
      <w:pPr>
        <w:pStyle w:val="Default"/>
        <w:jc w:val="left"/>
        <w:rPr>
          <w:i w:val="false"/>
          <w:strike w:val="false"/>
          <w:dstrike w:val="false"/>
          <w:sz w:val="20"/>
          <w:u w:val="none"/>
        </w:rPr>
      </w:pPr>
      <w:r>
        <w:rPr>
          <w:sz w:val="20"/>
        </w:rPr>
        <w:t xml:space="preserve">Lehmann, Manfred. 2015. „Stadt Braunschweig.“ </w:t>
      </w:r>
      <w:r>
        <w:rPr>
          <w:i/>
          <w:sz w:val="20"/>
        </w:rPr>
        <w:t xml:space="preserve">Renaturierung der WABE bei Rautheim. </w:t>
      </w:r>
      <w:r>
        <w:rPr>
          <w:i w:val="false"/>
          <w:sz w:val="20"/>
        </w:rPr>
        <w:t xml:space="preserve">01. Zugriff am 24. 01 2026. 25 https://www.braunschweig.de/leben/umwelt/natur/naturschutzprojekte/einzelprojekte/wabe.php. </w:t>
      </w:r>
    </w:p>
    <w:p>
      <w:pPr>
        <w:pStyle w:val="Normal"/>
        <w:rPr/>
      </w:pPr>
      <w:r>
        <w:rPr/>
      </w:r>
    </w:p>
    <w:p>
      <w:pPr>
        <w:pStyle w:val="Heading3"/>
        <w:spacing w:before="160" w:after="80"/>
        <w:rPr>
          <w:vanish/>
          <w:specVanish/>
        </w:rPr>
      </w:pPr>
      <w:r>
        <w:rPr/>
        <w:t>Lünischteich</w:t>
      </w:r>
    </w:p>
    <w:p>
      <w:pPr>
        <w:pStyle w:val="Heading3"/>
        <w:rPr/>
      </w:pPr>
      <w:r/>
      <w:r>
        <w:rPr/>
      </w:r>
      <w:bookmarkStart w:id="5" w:name="__DdeLink__212_3326936151"/>
      <w:r>
        <w:rPr/>
        <w:t>: 52°15'58.0"N 10°33'59.7"E</w:t>
      </w:r>
      <w:bookmarkEnd w:id="5"/>
    </w:p>
    <w:p>
      <w:pPr>
        <w:pStyle w:val="Normal"/>
        <w:rPr/>
      </w:pPr>
      <w:r>
        <w:rPr/>
        <w:t xml:space="preserve">Der etwa ein Hektar große </w:t>
      </w:r>
      <w:r>
        <w:rPr>
          <w:b/>
        </w:rPr>
        <w:t>Lünischteich</w:t>
      </w:r>
      <w:r>
        <w:rPr/>
        <w:t xml:space="preserve"> liegt im östlichen Bereich von Braunschweig und wurde ursprünglich von Mönchen des Kloster Riddagshausen als Fischteich angelegt. Zwischen 1924 und den 1960er-Jahren diente er als Freibad, bevor er in eine Parkanlage mit angrenzendem Kleingartenverein integriert wurde.</w:t>
      </w:r>
    </w:p>
    <w:p>
      <w:pPr>
        <w:pStyle w:val="Normal"/>
        <w:rPr/>
      </w:pPr>
      <w:r>
        <w:rPr/>
        <w:t>Heute hat der Lünischteich vor allem Bedeutung als Erholungsraum. Er bietet Möglichkeiten für Freizeit, Naturerlebnis und städtische Naherholung. Gleichzeitig stellt er einen wichtigen Lebensraum für Pflanzen und Tiere dar und trägt zur ökologischen Vielfalt sowie zum Erhalt der historischen Kulturlandschaft bei.</w:t>
      </w:r>
    </w:p>
    <w:p>
      <w:pPr>
        <w:pStyle w:val="Default"/>
        <w:rPr/>
      </w:pPr>
      <w:sdt>
        <w:sdtPr>
          <w:citation/>
        </w:sdtPr>
        <w:sdtContent>
          <w:r>
            <w:rPr>
              <w:sz w:val="20"/>
            </w:rPr>
            <w:t xml:space="preserve">Stadt Braunschweig, 2009. </w:t>
          </w:r>
          <w:r>
            <w:rPr>
              <w:i/>
              <w:sz w:val="20"/>
            </w:rPr>
            <w:t xml:space="preserve">Stadt Braunschweig. </w:t>
          </w:r>
          <w:r>
            <w:rPr>
              <w:i w:val="false"/>
              <w:sz w:val="20"/>
            </w:rPr>
            <w:t xml:space="preserve">03. 03. Zugriff am 24. 01 2026. https://www.braunschweig.de/leben/stadtportraet/braunschweiger_ansichten/luftbilder/luftbildcollection/luenischteich.php. </w:t>
          </w:r>
        </w:sdtContent>
      </w:sdt>
    </w:p>
    <w:p>
      <w:pPr>
        <w:pStyle w:val="Normal"/>
        <w:rPr/>
      </w:pPr>
      <w:sdt>
        <w:sdtPr>
          <w:citation/>
        </w:sdtPr>
        <w:sdtContent>
          <w:r>
            <w:rPr/>
          </w:r>
        </w:sdtContent>
      </w:sdt>
    </w:p>
    <w:p>
      <w:pPr>
        <w:pStyle w:val="Heading3"/>
        <w:spacing w:before="0" w:after="0"/>
        <w:rPr>
          <w:vanish/>
          <w:specVanish/>
        </w:rPr>
      </w:pPr>
      <w:r>
        <w:rPr/>
        <w:t>Wasserturm am Giersberg:</w:t>
      </w:r>
    </w:p>
    <w:p>
      <w:pPr>
        <w:pStyle w:val="Normal"/>
        <w:rPr/>
      </w:pPr>
      <w:r/>
      <w:r>
        <w:rPr/>
      </w:r>
      <w:bookmarkStart w:id="6" w:name="__DdeLink__216_3326936151"/>
      <w:r>
        <w:rPr/>
        <w:t xml:space="preserve"> </w:t>
      </w:r>
      <w:r>
        <w:rPr/>
        <w:t>52°15'49.6"N 10°32'15.9"E</w:t>
      </w:r>
      <w:bookmarkEnd w:id="6"/>
    </w:p>
    <w:p>
      <w:pPr>
        <w:pStyle w:val="Normal"/>
        <w:rPr/>
      </w:pPr>
      <w:r>
        <w:rPr/>
        <w:t xml:space="preserve">Der </w:t>
      </w:r>
      <w:r>
        <w:rPr>
          <w:b/>
        </w:rPr>
        <w:t>Wasserturm auf dem Giersberg</w:t>
      </w:r>
      <w:r>
        <w:rPr/>
        <w:t>, der höchsten Erhebung Braunschweigs, wurde 1901/02 errichtet und erreicht eine Höhe von 87 Metern. Er diente der Speicherung von bis zu 2.000 m³ Trinkwasser und sicherte einen gleichmäßigen Druck im mehr als 100 Kilometer langen Leitungsnetz. Der Betrieb endete 1987, nachdem moderne Pumpen und unterirdische Behälter seine Funktion übernommen hatten.</w:t>
      </w:r>
    </w:p>
    <w:p>
      <w:pPr>
        <w:pStyle w:val="Normal"/>
        <w:rPr/>
      </w:pPr>
      <w:r>
        <w:rPr/>
        <w:t>Im Jahr 2011 folgte eine Grundsanierung und die Installation einer LED</w:t>
        <w:noBreakHyphen/>
        <w:t>Nachtbeleuchtung.</w:t>
      </w:r>
    </w:p>
    <w:p>
      <w:pPr>
        <w:pStyle w:val="Normal"/>
        <w:rPr/>
      </w:pPr>
      <w:r>
        <w:rPr/>
        <w:t xml:space="preserve">Architektonisch geht der Entwurf auf den Stadtbaumeister Max Osterloh zurück und folgt dem Historismus mit Anklängen an barocke Wehrtürme. Der Bau ist klar gegliedert: massiver Sockel, runder Schaft, darüber ein Schieferdach mit Laterne; zur Stadtseite wirkt eine Schaufassade mit zwei flankierenden Türmen. Im Inneren sind Teile der originalen Technik erhalten und die Konstruktion ist bewusst offen gestaltet. </w:t>
      </w:r>
    </w:p>
    <w:p>
      <w:pPr>
        <w:pStyle w:val="Normal"/>
        <w:rPr/>
      </w:pPr>
      <w:r>
        <w:rPr/>
        <w:t xml:space="preserve">Der Wasserturm ist ein bedeutendes technikgeschichtliches Zeugnis der kommunalen Wasserversorgung und prägt als Landmarke das Stadtbild. Für Touren zu Wasserwegen oder Industriegeschichte veranschaulicht er den Übergang von schwerkraftgestützten Speichern zu pumpengestützten Systemen. Eine lokal überlieferte Sage um Heinrich den Löwen ist mit dem Ort verbunden, steht jedoch nicht in funktionalem Zusammenhang mit dem Bauwerk. </w:t>
      </w:r>
    </w:p>
    <w:p>
      <w:pPr>
        <w:pStyle w:val="Default"/>
        <w:jc w:val="left"/>
        <w:rPr>
          <w:i w:val="false"/>
          <w:strike w:val="false"/>
          <w:dstrike w:val="false"/>
          <w:sz w:val="20"/>
          <w:u w:val="none"/>
        </w:rPr>
      </w:pPr>
      <w:r>
        <w:rPr>
          <w:sz w:val="20"/>
        </w:rPr>
        <w:t xml:space="preserve">Stadt Braunschweig. 2019. </w:t>
      </w:r>
      <w:r>
        <w:rPr>
          <w:i/>
          <w:sz w:val="20"/>
        </w:rPr>
        <w:t xml:space="preserve">Stadt Braunschweig - Wasserturm Giersberg. </w:t>
      </w:r>
      <w:r>
        <w:rPr>
          <w:i w:val="false"/>
          <w:sz w:val="20"/>
        </w:rPr>
        <w:t xml:space="preserve">20. 07. Zugriff am 24. 01 2026. 40 https://www.braunschweig.de/leben/stadtportraet/stadtteile/oestl_ringgebiet/wasserturm_giersberg.php. </w:t>
      </w:r>
    </w:p>
    <w:p>
      <w:pPr>
        <w:pStyle w:val="Default"/>
        <w:rPr>
          <w:sz w:val="20"/>
        </w:rPr>
      </w:pPr>
      <w:sdt>
        <w:sdtPr>
          <w:citation/>
        </w:sdtPr>
        <w:sdtContent>
          <w:r>
            <w:rPr>
              <w:i w:val="false"/>
              <w:strike w:val="false"/>
              <w:dstrike w:val="false"/>
              <w:sz w:val="20"/>
              <w:u w:val="none"/>
            </w:rPr>
            <w:t>—</w:t>
          </w:r>
          <w:r>
            <w:rPr>
              <w:i w:val="false"/>
              <w:strike w:val="false"/>
              <w:dstrike w:val="false"/>
              <w:sz w:val="20"/>
              <w:u w:val="none"/>
            </w:rPr>
            <w:t xml:space="preserve">. 2009. </w:t>
          </w:r>
          <w:r>
            <w:rPr>
              <w:i/>
              <w:strike w:val="false"/>
              <w:dstrike w:val="false"/>
              <w:sz w:val="20"/>
              <w:u w:val="none"/>
            </w:rPr>
            <w:t xml:space="preserve">Stadt Braunschweig. </w:t>
          </w:r>
        </w:sdtContent>
      </w:sdt>
    </w:p>
    <w:p>
      <w:pPr>
        <w:pStyle w:val="Default"/>
        <w:rPr/>
      </w:pPr>
      <w:sdt>
        <w:sdtPr>
          <w:citation/>
        </w:sdtPr>
        <w:sdtContent>
          <w:bookmarkStart w:id="7" w:name="__DdeLink__419_3326936151"/>
          <w:r>
            <w:rPr>
              <w:sz w:val="20"/>
            </w:rPr>
            <w:t xml:space="preserve">Appelt, Wilhelm, und Theodor Müller. 1965. „Das neue Wasserwerk.“ In </w:t>
          </w:r>
          <w:r>
            <w:rPr>
              <w:i/>
              <w:sz w:val="20"/>
            </w:rPr>
            <w:t>Wasserkünste und Wasserwerke der Stadt Braunschweig</w:t>
          </w:r>
          <w:r>
            <w:rPr>
              <w:i w:val="false"/>
              <w:sz w:val="20"/>
            </w:rPr>
            <w:t xml:space="preserve">, von Wilhelm Appelt und Theodor Müller, 85-88. 5 Braunschweig: Georg Westermann. Zugriff am 24. 01 2026. </w:t>
          </w:r>
          <w:bookmarkEnd w:id="7"/>
        </w:sdtContent>
      </w:sdt>
    </w:p>
    <w:p>
      <w:pPr>
        <w:pStyle w:val="Heading3"/>
        <w:spacing w:before="160" w:after="80"/>
        <w:rPr>
          <w:vanish/>
          <w:specVanish/>
        </w:rPr>
      </w:pPr>
      <w:sdt>
        <w:sdtPr>
          <w:citation/>
        </w:sdtPr>
        <w:sdtContent>
          <w:r>
            <w:rPr/>
            <w:t>Oker:</w:t>
          </w:r>
        </w:sdtContent>
      </w:sdt>
    </w:p>
    <w:p>
      <w:pPr>
        <w:pStyle w:val="Heading3"/>
        <w:rPr/>
      </w:pPr>
      <w:r/>
      <w:r>
        <w:rPr/>
      </w:r>
      <w:bookmarkStart w:id="8" w:name="__DdeLink__220_3326936151"/>
      <w:r>
        <w:rPr/>
        <w:t xml:space="preserve"> </w:t>
      </w:r>
      <w:r>
        <w:rPr/>
        <w:t>52°15'24.1"N 10°31'13.2"E</w:t>
      </w:r>
      <w:bookmarkEnd w:id="8"/>
    </w:p>
    <w:p>
      <w:pPr>
        <w:pStyle w:val="Normal"/>
        <w:rPr/>
      </w:pPr>
      <w:r>
        <w:rPr>
          <w:b/>
        </w:rPr>
        <w:t>Die Oker</w:t>
      </w:r>
      <w:r>
        <w:rPr/>
        <w:t xml:space="preserve"> entspringt im Harz und fließt durch Braunschweig sowie umliegende Städte. In Braunschweig prägt sie das Stadtbild besonders stark, da sie die Innenstadt größtenteils umfließt. Als Teil eines größeren Einzugsgebiets leitet sie Wasser aus dem Umland in die Stadt und ist damit ein zentraler Bestandteil des regionalen Wassersystems.</w:t>
      </w:r>
    </w:p>
    <w:p>
      <w:pPr>
        <w:pStyle w:val="Normal"/>
        <w:rPr/>
      </w:pPr>
      <w:r>
        <w:rPr/>
        <w:t>Bereits im Mittelalter hatte die Oker eine wichtige Schutzfunktion. Ihr Verlauf wurde gezielt so verändert, dass mehrere Wasserarme die Stadt umgaben. Diese sogenannte Okerumflut war Teil der Stadtbefestigung und diente zusammen mit Wällen und Gräben als natürlicher Schutz vor Angriffen. Ab dem 18. Jahrhundert verlor diese Funktion jedoch an Bedeutung, da die Befestigungsanlagen zurückgebaut wurden, um das Wachstum der Stadt zu ermöglichen. Die Bereiche entlang der Oker wurden daraufhin in Grünflächen umgestaltet, wodurch der Fluss bis heute ein prägendes und integriertes Element des Stadtbildes geblieben ist.</w:t>
      </w:r>
    </w:p>
    <w:p>
      <w:pPr>
        <w:pStyle w:val="Normal"/>
        <w:rPr/>
      </w:pPr>
      <w:sdt>
        <w:sdtPr>
          <w:citation/>
        </w:sdtPr>
        <w:sdtContent>
          <w:r>
            <w:rPr/>
          </w:r>
        </w:sdtContent>
      </w:sdt>
    </w:p>
    <w:p>
      <w:pPr>
        <w:pStyle w:val="Default"/>
        <w:rPr/>
      </w:pPr>
      <w:sdt>
        <w:sdtPr>
          <w:citation/>
        </w:sdtPr>
        <w:sdtContent>
          <w:r>
            <w:rPr>
              <w:sz w:val="20"/>
            </w:rPr>
            <w:t xml:space="preserve">Arnhold, Elmar, und Sándor Kotyrba. 2012. „Petriwehrbrücke.“ In </w:t>
          </w:r>
          <w:r>
            <w:rPr>
              <w:i/>
              <w:sz w:val="20"/>
            </w:rPr>
            <w:t>Okerbrücken am Braunschweiger Wallring</w:t>
          </w:r>
          <w:r>
            <w:rPr>
              <w:i w:val="false"/>
              <w:sz w:val="20"/>
            </w:rPr>
            <w:t xml:space="preserve">, von Elmar Arnhold und Sándor Kotyrba, 54. Braunschweig. Zugriff am 24. 01 26. </w:t>
          </w:r>
        </w:sdtContent>
      </w:sdt>
    </w:p>
    <w:p>
      <w:pPr>
        <w:pStyle w:val="Default"/>
        <w:widowControl/>
        <w:bidi w:val="0"/>
        <w:spacing w:lineRule="auto" w:line="259" w:before="0" w:after="160"/>
        <w:rPr>
          <w:sz w:val="20"/>
        </w:rPr>
      </w:pPr>
      <w:r>
        <w:rPr>
          <w:sz w:val="20"/>
        </w:rPr>
        <w:t xml:space="preserve">Faasch, Dr. Helga. 2002. „Niedersächsischer Landesbetrieb für Wasserwirtschaft und Küstenschutz.“ 10. Zugriff am 24. 01 2026. 15 https://www.nlwkn.niedersachsen.de/download/70031/Band_4_Gewaesserguetebericht_Oker_2002.pdf. </w:t>
      </w:r>
    </w:p>
    <w:p>
      <w:pPr>
        <w:pStyle w:val="Default"/>
        <w:rPr>
          <w:i w:val="false"/>
          <w:sz w:val="20"/>
        </w:rPr>
      </w:pPr>
      <w:r>
        <w:rPr>
          <w:i w:val="false"/>
          <w:sz w:val="20"/>
        </w:rPr>
      </w:r>
    </w:p>
    <w:p>
      <w:pPr>
        <w:pStyle w:val="Heading3"/>
        <w:spacing w:before="0" w:after="0"/>
        <w:rPr>
          <w:vanish/>
          <w:specVanish/>
        </w:rPr>
      </w:pPr>
      <w:r>
        <w:rPr/>
        <w:t>Wasserwerk:</w:t>
      </w:r>
    </w:p>
    <w:p>
      <w:pPr>
        <w:pStyle w:val="Normal"/>
        <w:rPr/>
      </w:pPr>
      <w:r/>
      <w:r>
        <w:rPr/>
      </w:r>
      <w:bookmarkStart w:id="9" w:name="__DdeLink__220_3326936151_Kopie_1"/>
      <w:r>
        <w:rPr/>
        <w:t xml:space="preserve"> </w:t>
      </w:r>
      <w:r>
        <w:rPr/>
        <w:t>52°15'24.1"N 10°31'13.2"E</w:t>
      </w:r>
      <w:bookmarkEnd w:id="9"/>
    </w:p>
    <w:p>
      <w:pPr>
        <w:pStyle w:val="Normal"/>
        <w:rPr/>
      </w:pPr>
      <w:r>
        <w:rPr>
          <w:b/>
        </w:rPr>
        <w:t>Das Wasserwerk im Bürgerpark</w:t>
      </w:r>
      <w:r>
        <w:rPr/>
        <w:t xml:space="preserve"> Braunschweig wurde im 19. Jahrhundert errichtet, um die stark wachsende Stadt Braunschweig zuverlässig mit Trinkwasser zu versorgen. Zentrales Element war ein rund 54 Meter hoher Wasserturm, der zusammen mit einer modernen Anlage und einem etwa 30 Kilometer langen Rohrnetz eine gleichmäßige Versorgung sowie ausreichend Wasser zur Brandbekämpfung sicherstellte. Der Bau begann nach dem Beschluss von 1862 und wurde Mitte der 1860er-Jahre abgeschlossen. Dadurch wurden die alten Wasserkünste aufgelöst, da Braunschweig erstmals über eine moderne Wasserversorgung verfügte.</w:t>
      </w:r>
    </w:p>
    <w:p>
      <w:pPr>
        <w:pStyle w:val="Normal"/>
        <w:rPr/>
      </w:pPr>
      <w:r>
        <w:rPr/>
        <w:t>Mit der Zeit verlor das Wasserwerk seine ursprüngliche Funktion, da die Versorgung heute durch moderne Systeme übernommen wird. Seit 2013 wird das Gebäude anderweitig genutzt und dient inzwischen als Hotel.</w:t>
      </w:r>
    </w:p>
    <w:p>
      <w:pPr>
        <w:pStyle w:val="Normal"/>
        <w:rPr/>
      </w:pPr>
      <w:r>
        <w:rPr/>
        <w:t>Eine besondere Ergänzung ist die Türmerfigur auf dem Turm: Sie wurde 2014 angebracht und erinnert an die historische Rolle der Türmer, die früher Städte vor Bränden und Gefahren warnten. Heute hat die Figur keine praktische Funktion mehr, sondern symbolisiert die Stadtgeschichte, den Schutzgedanken und ist ein Wahrzeichen des Wasserturms und des Bürgerparks.</w:t>
      </w:r>
    </w:p>
    <w:p>
      <w:pPr>
        <w:pStyle w:val="Default"/>
        <w:rPr/>
      </w:pPr>
      <w:sdt>
        <w:sdtPr>
          <w:citation/>
        </w:sdtPr>
        <w:sdtContent>
          <w:r>
            <w:rPr>
              <w:sz w:val="20"/>
            </w:rPr>
            <w:t xml:space="preserve">Appelt, Wilhelm, und Theodor Müller. 1965. „Wasserküste und Wasserwerke der Stadt Braunschweig.“ 111. Braunschweig. Zugriff am 24. 01 2026. </w:t>
          </w:r>
        </w:sdtContent>
      </w:sdt>
    </w:p>
    <w:p>
      <w:pPr>
        <w:pStyle w:val="Normal"/>
        <w:rPr>
          <w:b/>
        </w:rPr>
      </w:pPr>
      <w:sdt>
        <w:sdtPr>
          <w:citation/>
        </w:sdtPr>
        <w:sdtContent>
          <w:r>
            <w:rPr>
              <w:b/>
            </w:rPr>
          </w:r>
        </w:sdtContent>
      </w:sdt>
    </w:p>
    <w:p>
      <w:pPr>
        <w:pStyle w:val="Heading3"/>
        <w:spacing w:before="160" w:after="80"/>
        <w:rPr>
          <w:vanish/>
          <w:specVanish/>
        </w:rPr>
      </w:pPr>
      <w:r>
        <w:rPr/>
        <w:t>Petriwehrbrücke</w:t>
      </w:r>
    </w:p>
    <w:p>
      <w:pPr>
        <w:pStyle w:val="Normal"/>
        <w:rPr/>
      </w:pPr>
      <w:r/>
      <w:r>
        <w:rPr/>
      </w:r>
      <w:bookmarkStart w:id="10" w:name="__DdeLink__225_3326936151"/>
      <w:r>
        <w:rPr/>
        <w:t>: 52°16'11.6"N 10°30'54.2"E</w:t>
      </w:r>
      <w:bookmarkEnd w:id="10"/>
    </w:p>
    <w:p>
      <w:pPr>
        <w:pStyle w:val="Normal"/>
        <w:rPr/>
      </w:pPr>
      <w:r>
        <w:rPr>
          <w:b/>
        </w:rPr>
        <w:t>Die Petriwehrbrücke</w:t>
      </w:r>
      <w:r>
        <w:rPr/>
        <w:t xml:space="preserve"> liegt in der Innenstadt von Braunschweig und führt über die Oker. Sie verbindet wichtige Stadtbereiche und ist vor allem für Fußgänger und Radfahrer von Bedeutung. Direkt an der Brücke befindet sich das Petriwehr, das zur Regulierung des Wasserstands dient und somit eine zentrale Rolle für die Steuerung des Wasserflusses in der Stadt spielt.</w:t>
      </w:r>
    </w:p>
    <w:p>
      <w:pPr>
        <w:pStyle w:val="Normal"/>
        <w:rPr/>
      </w:pPr>
      <w:r>
        <w:rPr/>
        <w:t>Die Anlage ist seit 1888 in Betrieb und wurde im Zuge des Ausbaus der städtischen Infrastruktur errichtet. Verantwortlich war der Ingenieur Ludwig Winter, der auch an anderen bedeutenden Bauprojekten der Stadt beteiligt war. Im Laufe der Zeit wurde das Wehr mehrfach modernisiert, um den heutigen Anforderungen gerecht zu werden, während seine grundlegende Funktion erhalten blieb.</w:t>
      </w:r>
    </w:p>
    <w:p>
      <w:pPr>
        <w:pStyle w:val="Normal"/>
        <w:rPr/>
      </w:pPr>
      <w:r>
        <w:rPr/>
        <w:t>Architektonisch steht bei der Petriwehrbrücke die Funktionalität im Vordergrund: Sie kombiniert die Überquerung des Flusses mit der technischen Steuerung des Wassers. Eine besondere Ergänzung ist der Fischkanupass, der sowohl Fischen das Wandern entlang des Flusses ermöglicht als auch Kanufahrern eine durchgängige Nutzung der Oker erlaubt. Damit zeigt die Anlage anschaulich das Zusammenspiel von Verkehr, Wasserbau und ökologischen Anforderungen im städtischen Raum.</w:t>
      </w:r>
    </w:p>
    <w:p>
      <w:pPr>
        <w:pStyle w:val="Default"/>
        <w:rPr/>
      </w:pPr>
      <w:sdt>
        <w:sdtPr>
          <w:citation/>
        </w:sdtPr>
        <w:sdtContent>
          <w:r>
            <w:rPr>
              <w:sz w:val="20"/>
            </w:rPr>
            <w:t xml:space="preserve">Arnhold, Elmar, und Sándor Kotyrba. 2012. „Braunschweig - eine Stadt der Brücken.“ In </w:t>
          </w:r>
          <w:r>
            <w:rPr>
              <w:i/>
              <w:sz w:val="20"/>
            </w:rPr>
            <w:t>Okerbrücken am Braunschweiger Wallring</w:t>
          </w:r>
          <w:r>
            <w:rPr>
              <w:i w:val="false"/>
              <w:sz w:val="20"/>
            </w:rPr>
            <w:t xml:space="preserve">, 4-6. Braunschweig. Zugriff am 24. 01 2026. </w:t>
          </w:r>
        </w:sdtContent>
      </w:sdt>
    </w:p>
    <w:p>
      <w:pPr>
        <w:pStyle w:val="Normal"/>
        <w:rPr/>
      </w:pPr>
      <w:sdt>
        <w:sdtPr>
          <w:citation/>
        </w:sdtPr>
        <w:sdtContent>
          <w:r>
            <w:rPr/>
          </w:r>
        </w:sdtContent>
      </w:sdt>
    </w:p>
    <w:p>
      <w:pPr>
        <w:pStyle w:val="Heading3"/>
        <w:spacing w:before="0" w:after="0"/>
        <w:rPr>
          <w:vanish/>
          <w:specVanish/>
        </w:rPr>
      </w:pPr>
      <w:r>
        <w:rPr/>
        <w:t>Braunschweiger Hafen:</w:t>
      </w:r>
    </w:p>
    <w:p>
      <w:pPr>
        <w:pStyle w:val="Normal"/>
        <w:rPr/>
      </w:pPr>
      <w:r/>
      <w:r>
        <w:rPr/>
      </w:r>
      <w:bookmarkStart w:id="11" w:name="__DdeLink__233_3326936151"/>
      <w:r>
        <w:rPr/>
        <w:t xml:space="preserve"> </w:t>
      </w:r>
      <w:r>
        <w:rPr/>
        <w:t>52°18'46.7"N 10°28'21.4"E</w:t>
      </w:r>
      <w:bookmarkEnd w:id="11"/>
    </w:p>
    <w:p>
      <w:pPr>
        <w:pStyle w:val="Normal"/>
        <w:rPr/>
      </w:pPr>
      <w:r>
        <w:rPr/>
        <w:t xml:space="preserve">Der </w:t>
      </w:r>
      <w:r>
        <w:rPr>
          <w:b/>
        </w:rPr>
        <w:t>Braunschweiger Hafen</w:t>
      </w:r>
      <w:r>
        <w:rPr/>
        <w:t xml:space="preserve"> ist ein wichtiger Binnenhafen im Norden von Braunschweig und gehört zu den bedeutendsten Häfen im Binnenland Niedersachsens. Er ist direkt an den Mittellandkanal angebunden und stellt damit eine zentrale Verbindung zum überregionalen Wasserstraßennetz dar.</w:t>
      </w:r>
    </w:p>
    <w:p>
      <w:pPr>
        <w:pStyle w:val="Normal"/>
        <w:rPr/>
      </w:pPr>
      <w:r>
        <w:rPr/>
        <w:t>Der Bau des Hafens begann in den 1930er-Jahren, um Braunschweig wirtschaftlich besser anzubinden. Mit der Eröffnung 1938 erhielt die Stadt erstmals direkten Zugang zum Schiffsverkehr, was einen großen Fortschritt für Handel und Industrie bedeutete. Während der NS-Zeit wurde der Hafen politisch stark instrumentalisiert und spielte eine wichtige Rolle für die Rüstungs- und Kriegswirtschaft.</w:t>
      </w:r>
    </w:p>
    <w:p>
      <w:pPr>
        <w:pStyle w:val="Normal"/>
        <w:rPr/>
      </w:pPr>
      <w:r>
        <w:rPr/>
        <w:t>Ein Beispiel für die Bedeutung der Schifffahrt in der Region ist das Motorschiff M/S Brunswik, das früher für Ausflugs- und Charterfahrten, etwa zum Tankumsee, genutzt wurde. Seit 2003 ist es außer Betrieb und steht heute sinnbildlich für die frühere Nutzung des Hafens und die Rolle der Schifffahrt in Braunschweig.</w:t>
      </w:r>
    </w:p>
    <w:p>
      <w:pPr>
        <w:pStyle w:val="Default"/>
        <w:rPr/>
      </w:pPr>
      <w:sdt>
        <w:sdtPr>
          <w:citation/>
        </w:sdtPr>
        <w:sdtContent>
          <w:r>
            <w:rPr>
              <w:sz w:val="20"/>
            </w:rPr>
            <w:t xml:space="preserve">Mecke, Bernhard, Britta Brueckmann, und Redaktion Braunscheriger Zeitung. 2004. „70 Jahre Hafen.“ </w:t>
          </w:r>
          <w:r>
            <w:rPr>
              <w:i/>
              <w:sz w:val="20"/>
            </w:rPr>
            <w:t xml:space="preserve">Verlagsbeilage der Braunschweiger Zeitung vom 14. Mai 2004 </w:t>
          </w:r>
          <w:r>
            <w:rPr>
              <w:i w:val="false"/>
              <w:sz w:val="20"/>
            </w:rPr>
            <w:t xml:space="preserve">10. </w:t>
          </w:r>
        </w:sdtContent>
      </w:sdt>
    </w:p>
    <w:p>
      <w:pPr>
        <w:pStyle w:val="Normal"/>
        <w:rPr/>
      </w:pPr>
      <w:sdt>
        <w:sdtPr>
          <w:citation/>
        </w:sdtPr>
        <w:sdtContent>
          <w:r>
            <w:rPr/>
          </w:r>
        </w:sdtContent>
      </w:sdt>
    </w:p>
    <w:p>
      <w:pPr>
        <w:pStyle w:val="Normal"/>
        <w:spacing w:before="0" w:after="160"/>
        <w:rPr/>
      </w:pPr>
      <w:r>
        <w:rPr/>
      </w:r>
    </w:p>
    <w:sectPr>
      <w:type w:val="nextPage"/>
      <w:pgSz w:w="11906" w:h="16838"/>
      <w:pgMar w:left="1417" w:right="1417"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Aptos">
    <w:charset w:val="00"/>
    <w:family w:val="roman"/>
    <w:pitch w:val="variable"/>
  </w:font>
  <w:font w:name="Aptos Display">
    <w:charset w:val="00"/>
    <w:family w:val="roman"/>
    <w:pitch w:val="variable"/>
  </w:font>
  <w:font w:name="Calibri">
    <w:charset w:val="00"/>
    <w:family w:val="swiss"/>
    <w:pitch w:val="variable"/>
  </w:font>
</w:fonts>
</file>

<file path=word/settings.xml><?xml version="1.0" encoding="utf-8"?>
<w:settings xmlns:w="http://schemas.openxmlformats.org/wordprocessingml/2006/main">
  <w:zoom w:percent="100"/>
  <w:defaultTabStop w:val="708"/>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de-DE"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Aptos" w:hAnsi="Aptos" w:eastAsia="Aptos" w:cs="" w:asciiTheme="minorHAnsi" w:cstheme="minorBidi" w:eastAsiaTheme="minorHAnsi" w:hAnsiTheme="minorHAnsi"/>
      <w:color w:val="auto"/>
      <w:kern w:val="2"/>
      <w:sz w:val="22"/>
      <w:szCs w:val="22"/>
      <w:lang w:val="de-DE" w:eastAsia="en-US" w:bidi="ar-SA"/>
      <w14:ligatures w14:val="standardContextual"/>
    </w:rPr>
  </w:style>
  <w:style w:type="paragraph" w:styleId="Heading1">
    <w:name w:val="heading 1"/>
    <w:basedOn w:val="Normal"/>
    <w:next w:val="Normal"/>
    <w:link w:val="berschrift1Zchn"/>
    <w:uiPriority w:val="9"/>
    <w:qFormat/>
    <w:rsid w:val="002c7ee7"/>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berschrift2Zchn"/>
    <w:uiPriority w:val="9"/>
    <w:semiHidden/>
    <w:unhideWhenUsed/>
    <w:qFormat/>
    <w:rsid w:val="002c7ee7"/>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berschrift3Zchn"/>
    <w:uiPriority w:val="9"/>
    <w:semiHidden/>
    <w:unhideWhenUsed/>
    <w:qFormat/>
    <w:rsid w:val="002c7ee7"/>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berschrift4Zchn"/>
    <w:uiPriority w:val="9"/>
    <w:semiHidden/>
    <w:unhideWhenUsed/>
    <w:qFormat/>
    <w:rsid w:val="002c7ee7"/>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berschrift5Zchn"/>
    <w:uiPriority w:val="9"/>
    <w:semiHidden/>
    <w:unhideWhenUsed/>
    <w:qFormat/>
    <w:rsid w:val="002c7ee7"/>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berschrift6Zchn"/>
    <w:uiPriority w:val="9"/>
    <w:semiHidden/>
    <w:unhideWhenUsed/>
    <w:qFormat/>
    <w:rsid w:val="002c7ee7"/>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berschrift7Zchn"/>
    <w:uiPriority w:val="9"/>
    <w:semiHidden/>
    <w:unhideWhenUsed/>
    <w:qFormat/>
    <w:rsid w:val="002c7ee7"/>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berschrift8Zchn"/>
    <w:uiPriority w:val="9"/>
    <w:semiHidden/>
    <w:unhideWhenUsed/>
    <w:qFormat/>
    <w:rsid w:val="002c7ee7"/>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berschrift9Zchn"/>
    <w:uiPriority w:val="9"/>
    <w:semiHidden/>
    <w:unhideWhenUsed/>
    <w:qFormat/>
    <w:rsid w:val="002c7ee7"/>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rPr/>
  </w:style>
  <w:style w:type="character" w:styleId="berschrift1Zchn" w:customStyle="1">
    <w:name w:val="Überschrift 1 Zchn"/>
    <w:basedOn w:val="DefaultParagraphFont"/>
    <w:uiPriority w:val="9"/>
    <w:rsid w:val="002c7ee7"/>
    <w:rPr>
      <w:rFonts w:ascii="Aptos Display" w:hAnsi="Aptos Display" w:eastAsia="" w:cs="" w:asciiTheme="majorHAnsi" w:cstheme="majorBidi" w:eastAsiaTheme="majorEastAsia" w:hAnsiTheme="majorHAnsi"/>
      <w:color w:themeColor="accent1" w:themeShade="bf" w:val="0F4761"/>
      <w:sz w:val="40"/>
      <w:szCs w:val="40"/>
    </w:rPr>
  </w:style>
  <w:style w:type="character" w:styleId="berschrift2Zchn" w:customStyle="1">
    <w:name w:val="Überschrift 2 Zchn"/>
    <w:basedOn w:val="DefaultParagraphFont"/>
    <w:uiPriority w:val="9"/>
    <w:semiHidden/>
    <w:rsid w:val="002c7ee7"/>
    <w:rPr>
      <w:rFonts w:ascii="Aptos Display" w:hAnsi="Aptos Display" w:eastAsia="" w:cs="" w:asciiTheme="majorHAnsi" w:cstheme="majorBidi" w:eastAsiaTheme="majorEastAsia" w:hAnsiTheme="majorHAnsi"/>
      <w:color w:themeColor="accent1" w:themeShade="bf" w:val="0F4761"/>
      <w:sz w:val="32"/>
      <w:szCs w:val="32"/>
    </w:rPr>
  </w:style>
  <w:style w:type="character" w:styleId="berschrift3Zchn" w:customStyle="1">
    <w:name w:val="Überschrift 3 Zchn"/>
    <w:basedOn w:val="DefaultParagraphFont"/>
    <w:uiPriority w:val="9"/>
    <w:semiHidden/>
    <w:rsid w:val="002c7ee7"/>
    <w:rPr>
      <w:rFonts w:eastAsia="" w:cs="" w:cstheme="majorBidi" w:eastAsiaTheme="majorEastAsia"/>
      <w:color w:themeColor="accent1" w:themeShade="bf" w:val="0F4761"/>
      <w:sz w:val="28"/>
      <w:szCs w:val="28"/>
    </w:rPr>
  </w:style>
  <w:style w:type="character" w:styleId="berschrift4Zchn" w:customStyle="1">
    <w:name w:val="Überschrift 4 Zchn"/>
    <w:basedOn w:val="DefaultParagraphFont"/>
    <w:uiPriority w:val="9"/>
    <w:semiHidden/>
    <w:rsid w:val="002c7ee7"/>
    <w:rPr>
      <w:rFonts w:eastAsia="" w:cs="" w:cstheme="majorBidi" w:eastAsiaTheme="majorEastAsia"/>
      <w:i/>
      <w:iCs/>
      <w:color w:themeColor="accent1" w:themeShade="bf" w:val="0F4761"/>
    </w:rPr>
  </w:style>
  <w:style w:type="character" w:styleId="berschrift5Zchn" w:customStyle="1">
    <w:name w:val="Überschrift 5 Zchn"/>
    <w:basedOn w:val="DefaultParagraphFont"/>
    <w:uiPriority w:val="9"/>
    <w:semiHidden/>
    <w:rsid w:val="002c7ee7"/>
    <w:rPr>
      <w:rFonts w:eastAsia="" w:cs="" w:cstheme="majorBidi" w:eastAsiaTheme="majorEastAsia"/>
      <w:color w:themeColor="accent1" w:themeShade="bf" w:val="0F4761"/>
    </w:rPr>
  </w:style>
  <w:style w:type="character" w:styleId="berschrift6Zchn" w:customStyle="1">
    <w:name w:val="Überschrift 6 Zchn"/>
    <w:basedOn w:val="DefaultParagraphFont"/>
    <w:uiPriority w:val="9"/>
    <w:semiHidden/>
    <w:rsid w:val="002c7ee7"/>
    <w:rPr>
      <w:rFonts w:eastAsia="" w:cs="" w:cstheme="majorBidi" w:eastAsiaTheme="majorEastAsia"/>
      <w:i/>
      <w:iCs/>
      <w:color w:themeColor="text1" w:themeTint="a6" w:val="595959"/>
    </w:rPr>
  </w:style>
  <w:style w:type="character" w:styleId="berschrift7Zchn" w:customStyle="1">
    <w:name w:val="Überschrift 7 Zchn"/>
    <w:basedOn w:val="DefaultParagraphFont"/>
    <w:uiPriority w:val="9"/>
    <w:semiHidden/>
    <w:rsid w:val="002c7ee7"/>
    <w:rPr>
      <w:rFonts w:eastAsia="" w:cs="" w:cstheme="majorBidi" w:eastAsiaTheme="majorEastAsia"/>
      <w:color w:themeColor="text1" w:themeTint="a6" w:val="595959"/>
    </w:rPr>
  </w:style>
  <w:style w:type="character" w:styleId="berschrift8Zchn" w:customStyle="1">
    <w:name w:val="Überschrift 8 Zchn"/>
    <w:basedOn w:val="DefaultParagraphFont"/>
    <w:uiPriority w:val="9"/>
    <w:semiHidden/>
    <w:rsid w:val="002c7ee7"/>
    <w:rPr>
      <w:rFonts w:eastAsia="" w:cs="" w:cstheme="majorBidi" w:eastAsiaTheme="majorEastAsia"/>
      <w:i/>
      <w:iCs/>
      <w:color w:themeColor="text1" w:themeTint="d8" w:val="272727"/>
    </w:rPr>
  </w:style>
  <w:style w:type="character" w:styleId="berschrift9Zchn" w:customStyle="1">
    <w:name w:val="Überschrift 9 Zchn"/>
    <w:basedOn w:val="DefaultParagraphFont"/>
    <w:uiPriority w:val="9"/>
    <w:semiHidden/>
    <w:rsid w:val="002c7ee7"/>
    <w:rPr>
      <w:rFonts w:eastAsia="" w:cs="" w:cstheme="majorBidi" w:eastAsiaTheme="majorEastAsia"/>
      <w:color w:themeColor="text1" w:themeTint="d8" w:val="272727"/>
    </w:rPr>
  </w:style>
  <w:style w:type="character" w:styleId="TitelZchn" w:customStyle="1">
    <w:name w:val="Titel Zchn"/>
    <w:basedOn w:val="DefaultParagraphFont"/>
    <w:uiPriority w:val="10"/>
    <w:rsid w:val="002c7ee7"/>
    <w:rPr>
      <w:rFonts w:ascii="Aptos Display" w:hAnsi="Aptos Display" w:eastAsia="" w:cs="" w:asciiTheme="majorHAnsi" w:cstheme="majorBidi" w:eastAsiaTheme="majorEastAsia" w:hAnsiTheme="majorHAnsi"/>
      <w:spacing w:val="-10"/>
      <w:kern w:val="2"/>
      <w:sz w:val="56"/>
      <w:szCs w:val="56"/>
    </w:rPr>
  </w:style>
  <w:style w:type="character" w:styleId="UntertitelZchn" w:customStyle="1">
    <w:name w:val="Untertitel Zchn"/>
    <w:basedOn w:val="DefaultParagraphFont"/>
    <w:uiPriority w:val="11"/>
    <w:rsid w:val="002c7ee7"/>
    <w:rPr>
      <w:rFonts w:eastAsia="" w:cs="" w:cstheme="majorBidi" w:eastAsiaTheme="majorEastAsia"/>
      <w:color w:themeColor="text1" w:themeTint="a6" w:val="595959"/>
      <w:spacing w:val="15"/>
      <w:sz w:val="28"/>
      <w:szCs w:val="28"/>
    </w:rPr>
  </w:style>
  <w:style w:type="character" w:styleId="ZitatZchn" w:customStyle="1">
    <w:name w:val="Zitat Zchn"/>
    <w:basedOn w:val="DefaultParagraphFont"/>
    <w:link w:val="Quote"/>
    <w:uiPriority w:val="29"/>
    <w:rsid w:val="002c7ee7"/>
    <w:rPr>
      <w:i/>
      <w:iCs/>
      <w:color w:themeColor="text1" w:themeTint="bf" w:val="404040"/>
    </w:rPr>
  </w:style>
  <w:style w:type="character" w:styleId="IntenseEmphasis">
    <w:name w:val="Intense Emphasis"/>
    <w:basedOn w:val="DefaultParagraphFont"/>
    <w:uiPriority w:val="21"/>
    <w:qFormat/>
    <w:rsid w:val="002c7ee7"/>
    <w:rPr>
      <w:i/>
      <w:iCs/>
      <w:color w:themeColor="accent1" w:themeShade="bf" w:val="0F4761"/>
    </w:rPr>
  </w:style>
  <w:style w:type="character" w:styleId="IntensivesZitatZchn" w:customStyle="1">
    <w:name w:val="Intensives Zitat Zchn"/>
    <w:basedOn w:val="DefaultParagraphFont"/>
    <w:link w:val="IntenseQuote"/>
    <w:uiPriority w:val="30"/>
    <w:rsid w:val="002c7ee7"/>
    <w:rPr>
      <w:i/>
      <w:iCs/>
      <w:color w:themeColor="accent1" w:themeShade="bf" w:val="0F4761"/>
    </w:rPr>
  </w:style>
  <w:style w:type="character" w:styleId="IntenseReference">
    <w:name w:val="Intense Reference"/>
    <w:basedOn w:val="DefaultParagraphFont"/>
    <w:uiPriority w:val="32"/>
    <w:qFormat/>
    <w:rsid w:val="002c7ee7"/>
    <w:rPr>
      <w:b/>
      <w:bCs/>
      <w:smallCaps/>
      <w:color w:themeColor="accent1" w:themeShade="bf" w:val="0F4761"/>
      <w:spacing w:val="5"/>
    </w:rPr>
  </w:style>
  <w:style w:type="paragraph" w:styleId="berschrift">
    <w:name w:val="Überschrift"/>
    <w:basedOn w:val="Normal"/>
    <w:next w:val="BodyText"/>
    <w:qFormat/>
    <w:pPr>
      <w:keepNext w:val="true"/>
      <w:spacing w:before="240" w:after="120"/>
    </w:pPr>
    <w:rPr>
      <w:rFonts w:ascii="Calibri" w:hAnsi="Calibri"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Title">
    <w:name w:val="Title"/>
    <w:basedOn w:val="Normal"/>
    <w:next w:val="Normal"/>
    <w:link w:val="TitelZchn"/>
    <w:uiPriority w:val="10"/>
    <w:qFormat/>
    <w:rsid w:val="002c7ee7"/>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UntertitelZchn"/>
    <w:uiPriority w:val="11"/>
    <w:qFormat/>
    <w:rsid w:val="002c7ee7"/>
    <w:pPr/>
    <w:rPr>
      <w:rFonts w:eastAsia="" w:cs="" w:cstheme="majorBidi" w:eastAsiaTheme="majorEastAsia"/>
      <w:color w:themeColor="text1" w:themeTint="a6" w:val="595959"/>
      <w:spacing w:val="15"/>
      <w:sz w:val="28"/>
      <w:szCs w:val="28"/>
    </w:rPr>
  </w:style>
  <w:style w:type="paragraph" w:styleId="Quote">
    <w:name w:val="Quote"/>
    <w:basedOn w:val="Normal"/>
    <w:next w:val="Normal"/>
    <w:link w:val="ZitatZchn"/>
    <w:uiPriority w:val="29"/>
    <w:qFormat/>
    <w:rsid w:val="002c7ee7"/>
    <w:pPr>
      <w:spacing w:before="160" w:after="160"/>
      <w:jc w:val="center"/>
    </w:pPr>
    <w:rPr>
      <w:i/>
      <w:iCs/>
      <w:color w:themeColor="text1" w:themeTint="bf" w:val="404040"/>
    </w:rPr>
  </w:style>
  <w:style w:type="paragraph" w:styleId="ListParagraph">
    <w:name w:val="List Paragraph"/>
    <w:basedOn w:val="Normal"/>
    <w:uiPriority w:val="34"/>
    <w:qFormat/>
    <w:rsid w:val="002c7ee7"/>
    <w:pPr>
      <w:spacing w:before="0" w:after="160"/>
      <w:ind w:left="720"/>
      <w:contextualSpacing/>
    </w:pPr>
    <w:rPr/>
  </w:style>
  <w:style w:type="paragraph" w:styleId="IntenseQuote">
    <w:name w:val="Intense Quote"/>
    <w:basedOn w:val="Normal"/>
    <w:next w:val="Normal"/>
    <w:link w:val="IntensivesZitatZchn"/>
    <w:uiPriority w:val="30"/>
    <w:qFormat/>
    <w:rsid w:val="002c7ee7"/>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Default">
    <w:name w:val="Default"/>
    <w:qFormat/>
    <w:pPr>
      <w:widowControl/>
      <w:bidi w:val="0"/>
      <w:spacing w:lineRule="auto" w:line="259" w:before="0" w:after="160"/>
      <w:jc w:val="left"/>
    </w:pPr>
    <w:rPr>
      <w:rFonts w:ascii="Calibri" w:hAnsi="Calibri" w:eastAsia="Aptos" w:cs=""/>
      <w:color w:val="000000"/>
      <w:kern w:val="2"/>
      <w:sz w:val="24"/>
      <w:szCs w:val="22"/>
      <w:lang w:val="de-DE" w:eastAsia="en-US" w:bidi="ar-SA"/>
    </w:rPr>
  </w:style>
  <w:style w:type="paragraph" w:styleId="Rahmeninhalt">
    <w:name w:val="Rahmeninhalt"/>
    <w:basedOn w:val="Normal"/>
    <w:qFormat/>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CHICAGO.XSL" StyleName="Chicago" Version="16">
  <b:Source>
    <b:Tag>NLW02</b:Tag>
    <b:SourceType>DocumentFromInternetSite</b:SourceType>
    <b:Guid>{B1932CA5-67E0-45B9-A8B1-B6B398812FFF}</b:Guid>
    <b:Author>
      <b:Author>
        <b:NameList>
          <b:Person>
            <b:Last>NLWKN</b:Last>
          </b:Person>
          <b:Person>
            <b:Last>Franke</b:Last>
          </b:Person>
        </b:NameList>
      </b:Author>
    </b:Author>
    <b:Title>Niedersächsischer Landbetrieb für Wasserwirtschaft, Küsten- und Naturschutz</b:Title>
    <b:Year>2002</b:Year>
    <b:Month>12</b:Month>
    <b:Day>18</b:Day>
    <b:YearAccessed>2026</b:YearAccessed>
    <b:MonthAccessed>01</b:MonthAccessed>
    <b:DayAccessed>22</b:DayAccessed>
    <b:URL>https://www.braunschweig.de/politik_verwaltung/politik/stadtrecht/8_35_Naturschutzgebiet_Riddagshausen.pdf</b:URL>
    <b:RefOrder>1</b:RefOrder>
  </b:Source>
  <b:Source>
    <b:Tag>Sta22</b:Tag>
    <b:SourceType>InternetSite</b:SourceType>
    <b:Guid>{4E98CFB4-6D4A-44D3-ADAF-A998A5DBB006}</b:Guid>
    <b:Title>Stadt Braunschweig</b:Title>
    <b:Year>2022</b:Year>
    <b:Author>
      <b:Author>
        <b:Corporate>Stadt Braunschweig</b:Corporate>
      </b:Author>
    </b:Author>
    <b:Month>05</b:Month>
    <b:Day>18</b:Day>
    <b:YearAccessed>2025</b:YearAccessed>
    <b:MonthAccessed>11</b:MonthAccessed>
    <b:DayAccessed>11</b:DayAccessed>
    <b:URL>https://www.braunschweig.de/leben/stadtportraet/geschichte/etappen-der-stadtgeschichte/hansestadt.php</b:URL>
    <b:InternetSiteTitle>Etappen der Stadtgeschichte</b:InternetSiteTitle>
    <b:RefOrder>2</b:RefOrder>
  </b:Source>
  <b:Source>
    <b:Tag>Faa02</b:Tag>
    <b:SourceType>DocumentFromInternetSite</b:SourceType>
    <b:Guid>{F7E59911-D0E5-4DAB-A0DC-6687EB39A536}</b:Guid>
    <b:Author>
      <b:Author>
        <b:NameList>
          <b:Person>
            <b:Last>Faasch</b:Last>
            <b:First>Dr.</b:First>
            <b:Middle>Helga</b:Middle>
          </b:Person>
        </b:NameList>
      </b:Author>
    </b:Author>
    <b:Title>Niedersächsischer Landesbetrieb für Wasserwirtschaft und Küstenschutz</b:Title>
    <b:Year>2002</b:Year>
    <b:Month>10</b:Month>
    <b:YearAccessed>2026</b:YearAccessed>
    <b:DayAccessed>24</b:DayAccessed>
    <b:URL>https://www.nlwkn.niedersachsen.de/download/70031/Band_4_Gewaesserguetebericht_Oker_2002.pdf</b:URL>
    <b:MonthAccessed>01</b:MonthAccessed>
    <b:RefOrder>3</b:RefOrder>
  </b:Source>
  <b:Source>
    <b:Tag>Bra24</b:Tag>
    <b:SourceType>InternetSite</b:SourceType>
    <b:Guid>{7818D442-9F75-4B58-9D26-DAD18451B609}</b:Guid>
    <b:Author>
      <b:Author>
        <b:Corporate>Stadt Braunschweig</b:Corporate>
      </b:Author>
    </b:Author>
    <b:Title>Braunschweig Löwenstadt</b:Title>
    <b:Year>2024</b:Year>
    <b:Month>05</b:Month>
    <b:Day>28</b:Day>
    <b:YearAccessed>2026</b:YearAccessed>
    <b:MonthAccessed>01</b:MonthAccessed>
    <b:DayAccessed>24</b:DayAccessed>
    <b:URL>https://opendata.braunschweig.de/dataset/pegelstand-wabe</b:URL>
    <b:RefOrder>4</b:RefOrder>
  </b:Source>
  <b:Source>
    <b:Tag>Leh15</b:Tag>
    <b:SourceType>DocumentFromInternetSite</b:SourceType>
    <b:Guid>{6798F002-AECA-4834-93F8-095829A5237A}</b:Guid>
    <b:Author>
      <b:Author>
        <b:NameList>
          <b:Person>
            <b:Last>Lehmann</b:Last>
            <b:First>Manfred</b:First>
          </b:Person>
        </b:NameList>
      </b:Author>
    </b:Author>
    <b:Title>Stadt Braunschweig</b:Title>
    <b:Year>2015</b:Year>
    <b:Month>01</b:Month>
    <b:YearAccessed>2026</b:YearAccessed>
    <b:MonthAccessed>01</b:MonthAccessed>
    <b:DayAccessed>24</b:DayAccessed>
    <b:URL>https://www.braunschweig.de/leben/umwelt/natur/naturschutzprojekte/einzelprojekte/wabe.php</b:URL>
    <b:InternetSiteTitle>Renaturierung der WABE bei Rautheim</b:InternetSiteTitle>
    <b:RefOrder>5</b:RefOrder>
  </b:Source>
  <b:Source>
    <b:Tag>Sta09</b:Tag>
    <b:SourceType>InternetSite</b:SourceType>
    <b:Guid>{93C0F63F-244C-4C9C-A83D-4548C2C59F6A}</b:Guid>
    <b:Author>
      <b:Author>
        <b:Corporate>Stadt Braunschweig</b:Corporate>
      </b:Author>
    </b:Author>
    <b:Title>Stadt Braunschweig</b:Title>
    <b:Year>2009</b:Year>
    <b:Month>03</b:Month>
    <b:Day>03</b:Day>
    <b:YearAccessed>2026</b:YearAccessed>
    <b:MonthAccessed>01</b:MonthAccessed>
    <b:DayAccessed>24</b:DayAccessed>
    <b:URL>https://www.braunschweig.de/leben/stadtportraet/braunschweiger_ansichten/luftbilder/luftbildcollection/luenischteich.php</b:URL>
    <b:RefOrder>6</b:RefOrder>
  </b:Source>
  <b:Source>
    <b:Tag>App65</b:Tag>
    <b:SourceType>BookSection</b:SourceType>
    <b:Guid>{2CBD91E4-612B-4868-AAD1-974C732B3E55}</b:Guid>
    <b:Author>
      <b:Author>
        <b:NameList>
          <b:Person>
            <b:Last>Appelt</b:Last>
            <b:First>Wilhelm</b:First>
          </b:Person>
          <b:Person>
            <b:Last>Müller</b:Last>
            <b:First>Theodor</b:First>
          </b:Person>
        </b:NameList>
      </b:Author>
    </b:Author>
    <b:Title>Wasserküste und Wasserwerke der Stadt Braunschweig</b:Title>
    <b:Year>1965</b:Year>
    <b:Pages>111</b:Pages>
    <b:City>Braunschweig</b:City>
    <b:YearAccessed>2026</b:YearAccessed>
    <b:MonthAccessed>01</b:MonthAccessed>
    <b:DayAccessed>24</b:DayAccessed>
    <b:RefOrder>7</b:RefOrder>
  </b:Source>
  <b:Source>
    <b:Tag>Sta191</b:Tag>
    <b:SourceType>InternetSite</b:SourceType>
    <b:Guid>{3B68E268-C949-458F-ABEC-D249B37575F8}</b:Guid>
    <b:Title>Stadt Braunschweig - Wasserturm Giersberg</b:Title>
    <b:Year>2019</b:Year>
    <b:Publisher>https://www.braunschweig.de/leben/stadtportraet/stadtteile/oestl_ringgebiet/wasserturm_giersberg.php</b:Publisher>
    <b:Author>
      <b:Author>
        <b:Corporate>Stadt Braunschweig</b:Corporate>
      </b:Author>
    </b:Author>
    <b:Month>07</b:Month>
    <b:Day>20</b:Day>
    <b:YearAccessed>2026</b:YearAccessed>
    <b:MonthAccessed>01</b:MonthAccessed>
    <b:DayAccessed>24</b:DayAccessed>
    <b:URL>https://www.braunschweig.de/leben/stadtportraet/stadtteile/oestl_ringgebiet/wasserturm_giersberg.php</b:URL>
    <b:RefOrder>8</b:RefOrder>
  </b:Source>
  <b:Source>
    <b:Tag>Arn121</b:Tag>
    <b:SourceType>BookSection</b:SourceType>
    <b:Guid>{9A108908-996B-42EE-9D72-0852C96FEEF2}</b:Guid>
    <b:Title>Braunschweig - eine Stadt der Brücken</b:Title>
    <b:Year>2012</b:Year>
    <b:YearAccessed>2026</b:YearAccessed>
    <b:MonthAccessed>01</b:MonthAccessed>
    <b:DayAccessed>24</b:DayAccessed>
    <b:Author>
      <b:Author>
        <b:NameList>
          <b:Person>
            <b:Last>Arnhold</b:Last>
            <b:First>Elmar</b:First>
          </b:Person>
          <b:Person>
            <b:Last>Kotyrba</b:Last>
            <b:First>Sándor</b:First>
          </b:Person>
        </b:NameList>
      </b:Author>
    </b:Author>
    <b:City>Braunschweig</b:City>
    <b:Pages>4-6</b:Pages>
    <b:BookTitle>Okerbrücken am Braunschweiger Wallring</b:BookTitle>
    <b:RefOrder>9</b:RefOrder>
  </b:Source>
  <b:Source>
    <b:Tag>App651</b:Tag>
    <b:SourceType>BookSection</b:SourceType>
    <b:Guid>{4F5DC9F1-A796-4892-967E-2B159EC8A204}</b:Guid>
    <b:Title>Das neue Wasserwerk</b:Title>
    <b:BookTitle>Wasserkünste und Wasserwerke der Stadt Braunschweig</b:BookTitle>
    <b:Year>1965</b:Year>
    <b:Pages>85-88</b:Pages>
    <b:City>Braunschweig</b:City>
    <b:Publisher>Georg Westermann</b:Publisher>
    <b:YearAccessed>2026</b:YearAccessed>
    <b:MonthAccessed>01</b:MonthAccessed>
    <b:DayAccessed>24</b:DayAccessed>
    <b:Author>
      <b:Author>
        <b:NameList>
          <b:Person>
            <b:Last>Appelt</b:Last>
            <b:First>Wilhelm</b:First>
          </b:Person>
          <b:Person>
            <b:Last>Müller</b:Last>
            <b:First>Theodor</b:First>
          </b:Person>
        </b:NameList>
      </b:Author>
      <b:BookAuthor>
        <b:NameList>
          <b:Person>
            <b:Last>Appelt</b:Last>
            <b:First>Wilhelm</b:First>
          </b:Person>
          <b:Person>
            <b:Last>Müller</b:Last>
            <b:First>Theodor</b:First>
          </b:Person>
        </b:NameList>
      </b:BookAuthor>
    </b:Author>
    <b:RefOrder>10</b:RefOrder>
  </b:Source>
  <b:Source>
    <b:Tag>Arn12</b:Tag>
    <b:SourceType>BookSection</b:SourceType>
    <b:Guid>{E9D243D5-6135-4A96-A6AB-CF3EF2849F7F}</b:Guid>
    <b:Title>Petriwehrbrücke</b:Title>
    <b:Year>2012</b:Year>
    <b:BookTitle>Okerbrücken am Braunschweiger Wallring</b:BookTitle>
    <b:City>Braunschweig</b:City>
    <b:Author>
      <b:Author>
        <b:NameList>
          <b:Person>
            <b:Last>Arnhold</b:Last>
            <b:First>Elmar</b:First>
          </b:Person>
          <b:Person>
            <b:Last>Kotyrba</b:Last>
            <b:First>Sándor</b:First>
          </b:Person>
        </b:NameList>
      </b:Author>
      <b:BookAuthor>
        <b:NameList>
          <b:Person>
            <b:Last>Arnhold</b:Last>
            <b:First>Elmar</b:First>
          </b:Person>
          <b:Person>
            <b:Last>Kotyrba</b:Last>
            <b:First>Sándor</b:First>
          </b:Person>
        </b:NameList>
      </b:BookAuthor>
    </b:Author>
    <b:Pages>54</b:Pages>
    <b:YearAccessed>26</b:YearAccessed>
    <b:MonthAccessed>01</b:MonthAccessed>
    <b:DayAccessed>24</b:DayAccessed>
    <b:RefOrder>11</b:RefOrder>
  </b:Source>
  <b:Source>
    <b:Tag>Mec04</b:Tag>
    <b:SourceType>JournalArticle</b:SourceType>
    <b:Guid>{FE549296-FC8D-4264-A160-CB77B2F90229}</b:Guid>
    <b:Title>70 Jahre Hafen</b:Title>
    <b:Year>2004</b:Year>
    <b:Author>
      <b:Author>
        <b:NameList>
          <b:Person>
            <b:Last>Mecke</b:Last>
            <b:First>Bernhard</b:First>
          </b:Person>
          <b:Person>
            <b:Last>Brueckmann</b:Last>
            <b:First>Britta</b:First>
          </b:Person>
          <b:Person>
            <b:Last>Redaktion Braunscheriger Zeitung</b:Last>
          </b:Person>
        </b:NameList>
      </b:Author>
    </b:Author>
    <b:JournalName>Verlagsbeilage der Braunschweiger Zeitung vom 14. Mai 2004</b:JournalName>
    <b:Pages>10</b:Pages>
    <b:PeriodicalTitle>Braunschweiger zeitung</b:PeriodicalTitle>
    <b:RefOrder>12</b:RefOrder>
  </b:Source>
</b:Sources>
</file>

<file path=customXml/itemProps1.xml><?xml version="1.0" encoding="utf-8"?>
<ds:datastoreItem xmlns:ds="http://schemas.openxmlformats.org/officeDocument/2006/customXml" ds:itemID="{90159438-69B3-47E4-908A-1FF2945AD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Application>Collabora_Office/25.04.9.2$Windows_X86_64 LibreOffice_project/e3742eddf280d42763de19c0fc29178a4d24c7e7</Application>
  <AppVersion>15.0000</AppVersion>
  <Pages>5</Pages>
  <Words>1558</Words>
  <Characters>10518</Characters>
  <CharactersWithSpaces>12039</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2026-01-26T17:45:00Z</dcterms:created>
  <dc:creator>Tjorven Tom Havekost</dc:creator>
  <dc:description/>
  <dc:language>de-DE</dc:language>
  <cp:lastModifiedBy/>
  <dcterms:modified xsi:type="dcterms:W3CDTF">2026-05-06T16:35:04Z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